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CF53" w14:textId="276434A0" w:rsidR="00B927B5" w:rsidRPr="00E96EE5" w:rsidRDefault="00462E2D" w:rsidP="00E96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AGENDA</w:t>
      </w:r>
    </w:p>
    <w:p w14:paraId="4A4399C5" w14:textId="3E4F1E75" w:rsidR="00994C77" w:rsidRPr="00E96EE5" w:rsidRDefault="00994C77" w:rsidP="00E96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E5">
        <w:rPr>
          <w:rFonts w:ascii="Times New Roman" w:hAnsi="Times New Roman" w:cs="Times New Roman"/>
          <w:b/>
          <w:bCs/>
          <w:sz w:val="24"/>
          <w:szCs w:val="24"/>
        </w:rPr>
        <w:t>SPECIAL MEE</w:t>
      </w:r>
      <w:r w:rsidR="00DE428B" w:rsidRPr="00E96EE5">
        <w:rPr>
          <w:rFonts w:ascii="Times New Roman" w:hAnsi="Times New Roman" w:cs="Times New Roman"/>
          <w:b/>
          <w:bCs/>
          <w:sz w:val="24"/>
          <w:szCs w:val="24"/>
        </w:rPr>
        <w:t>TING</w:t>
      </w:r>
      <w:r w:rsidR="002B4443" w:rsidRPr="00E96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C40" w:rsidRPr="00E96EE5">
        <w:rPr>
          <w:rFonts w:ascii="Times New Roman" w:hAnsi="Times New Roman" w:cs="Times New Roman"/>
          <w:b/>
          <w:bCs/>
          <w:sz w:val="24"/>
          <w:szCs w:val="24"/>
        </w:rPr>
        <w:t>- BUDGET HEARING</w:t>
      </w:r>
    </w:p>
    <w:p w14:paraId="0182ECFC" w14:textId="3AA4547B" w:rsidR="00462E2D" w:rsidRPr="00E96EE5" w:rsidRDefault="00462E2D" w:rsidP="00E9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REGULAR MEETING OF THE BOARD OF DIRECTORS</w:t>
      </w:r>
    </w:p>
    <w:p w14:paraId="772243D8" w14:textId="7946681F" w:rsidR="00164E84" w:rsidRPr="00E96EE5" w:rsidRDefault="00390C40" w:rsidP="00E9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June 16</w:t>
      </w:r>
      <w:r w:rsidR="0022777F" w:rsidRPr="00E96EE5">
        <w:rPr>
          <w:rFonts w:ascii="Times New Roman" w:hAnsi="Times New Roman" w:cs="Times New Roman"/>
          <w:sz w:val="24"/>
          <w:szCs w:val="24"/>
        </w:rPr>
        <w:t>, 202</w:t>
      </w:r>
      <w:r w:rsidRPr="00E96EE5">
        <w:rPr>
          <w:rFonts w:ascii="Times New Roman" w:hAnsi="Times New Roman" w:cs="Times New Roman"/>
          <w:sz w:val="24"/>
          <w:szCs w:val="24"/>
        </w:rPr>
        <w:t>1</w:t>
      </w:r>
      <w:r w:rsidR="0022777F" w:rsidRPr="00E96EE5">
        <w:rPr>
          <w:rFonts w:ascii="Times New Roman" w:hAnsi="Times New Roman" w:cs="Times New Roman"/>
          <w:sz w:val="24"/>
          <w:szCs w:val="24"/>
        </w:rPr>
        <w:t xml:space="preserve"> – </w:t>
      </w:r>
      <w:r w:rsidRPr="00E96EE5">
        <w:rPr>
          <w:rFonts w:ascii="Times New Roman" w:hAnsi="Times New Roman" w:cs="Times New Roman"/>
          <w:sz w:val="24"/>
          <w:szCs w:val="24"/>
        </w:rPr>
        <w:t>7</w:t>
      </w:r>
      <w:r w:rsidR="0022777F" w:rsidRPr="00E96EE5">
        <w:rPr>
          <w:rFonts w:ascii="Times New Roman" w:hAnsi="Times New Roman" w:cs="Times New Roman"/>
          <w:sz w:val="24"/>
          <w:szCs w:val="24"/>
        </w:rPr>
        <w:t>:00 PM</w:t>
      </w:r>
      <w:r w:rsidR="00F35843" w:rsidRPr="00E96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82CFB" w14:textId="2D6D569E" w:rsidR="00462E2D" w:rsidRPr="00E96EE5" w:rsidRDefault="00164E84" w:rsidP="00E9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NBWA Conference Room and </w:t>
      </w:r>
      <w:r w:rsidR="00F35843" w:rsidRPr="00E96EE5">
        <w:rPr>
          <w:rFonts w:ascii="Times New Roman" w:hAnsi="Times New Roman" w:cs="Times New Roman"/>
          <w:sz w:val="24"/>
          <w:szCs w:val="24"/>
        </w:rPr>
        <w:t>via Teleconference</w:t>
      </w:r>
    </w:p>
    <w:p w14:paraId="5889AA00" w14:textId="4BDD387F" w:rsidR="00474559" w:rsidRPr="00E96EE5" w:rsidRDefault="00474559" w:rsidP="00E9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(1-844-648-</w:t>
      </w:r>
      <w:r w:rsidR="00C12EF2" w:rsidRPr="00E96EE5">
        <w:rPr>
          <w:rFonts w:ascii="Times New Roman" w:hAnsi="Times New Roman" w:cs="Times New Roman"/>
          <w:sz w:val="24"/>
          <w:szCs w:val="24"/>
        </w:rPr>
        <w:t>11</w:t>
      </w:r>
      <w:r w:rsidRPr="00E96EE5">
        <w:rPr>
          <w:rFonts w:ascii="Times New Roman" w:hAnsi="Times New Roman" w:cs="Times New Roman"/>
          <w:sz w:val="24"/>
          <w:szCs w:val="24"/>
        </w:rPr>
        <w:t xml:space="preserve">02 Conference ID: </w:t>
      </w:r>
      <w:r w:rsidR="00D936DE" w:rsidRPr="00E96EE5">
        <w:rPr>
          <w:rFonts w:ascii="Times New Roman" w:hAnsi="Times New Roman" w:cs="Times New Roman"/>
          <w:sz w:val="24"/>
          <w:szCs w:val="24"/>
        </w:rPr>
        <w:t>357-714-133</w:t>
      </w:r>
      <w:r w:rsidRPr="00E96EE5">
        <w:rPr>
          <w:rFonts w:ascii="Times New Roman" w:hAnsi="Times New Roman" w:cs="Times New Roman"/>
          <w:sz w:val="24"/>
          <w:szCs w:val="24"/>
        </w:rPr>
        <w:t>#)</w:t>
      </w:r>
    </w:p>
    <w:p w14:paraId="0D8707C5" w14:textId="77777777" w:rsidR="006356A2" w:rsidRPr="00E96EE5" w:rsidRDefault="006356A2" w:rsidP="00E96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FEA93" w14:textId="51E23EF7" w:rsidR="00164E84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WELCOME TO VISITORS</w:t>
      </w:r>
    </w:p>
    <w:p w14:paraId="23C77515" w14:textId="7DE159B5" w:rsidR="00164E84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MINUTES - Regular meeting of </w:t>
      </w:r>
      <w:r w:rsidR="00AD06CA" w:rsidRPr="00E96EE5">
        <w:rPr>
          <w:rFonts w:ascii="Times New Roman" w:hAnsi="Times New Roman" w:cs="Times New Roman"/>
          <w:sz w:val="24"/>
          <w:szCs w:val="24"/>
        </w:rPr>
        <w:t xml:space="preserve">May </w:t>
      </w:r>
      <w:r w:rsidR="00187161" w:rsidRPr="00E96EE5">
        <w:rPr>
          <w:rFonts w:ascii="Times New Roman" w:hAnsi="Times New Roman" w:cs="Times New Roman"/>
          <w:sz w:val="24"/>
          <w:szCs w:val="24"/>
        </w:rPr>
        <w:t>19, 2021</w:t>
      </w:r>
    </w:p>
    <w:p w14:paraId="6EC806AF" w14:textId="7296BA88" w:rsidR="00164E84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FINANCIAL REPORT - For the month ending </w:t>
      </w:r>
      <w:r w:rsidR="00187161" w:rsidRPr="00E96EE5">
        <w:rPr>
          <w:rFonts w:ascii="Times New Roman" w:hAnsi="Times New Roman" w:cs="Times New Roman"/>
          <w:sz w:val="24"/>
          <w:szCs w:val="24"/>
        </w:rPr>
        <w:t>April 30, 2021</w:t>
      </w:r>
    </w:p>
    <w:p w14:paraId="7718C71E" w14:textId="39806091" w:rsidR="009747F6" w:rsidRPr="00E96EE5" w:rsidRDefault="009747F6" w:rsidP="00E96EE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E96EE5">
        <w:rPr>
          <w:rFonts w:ascii="Times New Roman" w:hAnsi="Times New Roman" w:cs="Times New Roman"/>
          <w:b/>
          <w:bCs/>
          <w:sz w:val="24"/>
          <w:szCs w:val="24"/>
        </w:rPr>
        <w:t>BUDGET HEARING OPE</w:t>
      </w:r>
      <w:r w:rsidR="000A5FF5" w:rsidRPr="00E96EE5">
        <w:rPr>
          <w:rFonts w:ascii="Times New Roman" w:hAnsi="Times New Roman" w:cs="Times New Roman"/>
          <w:b/>
          <w:bCs/>
          <w:sz w:val="24"/>
          <w:szCs w:val="24"/>
        </w:rPr>
        <w:t>N – TIME: ______</w:t>
      </w:r>
    </w:p>
    <w:p w14:paraId="35C68CD7" w14:textId="7789A8AC" w:rsidR="001C6BCF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UNFINISHED BUSINESS</w:t>
      </w:r>
    </w:p>
    <w:p w14:paraId="770D9349" w14:textId="0793219E" w:rsidR="001C6BCF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NEW BUSINESS</w:t>
      </w:r>
    </w:p>
    <w:p w14:paraId="3573A119" w14:textId="77777777" w:rsidR="008D0813" w:rsidRPr="008D0813" w:rsidRDefault="008D0813" w:rsidP="00E96EE5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Election Results</w:t>
      </w:r>
    </w:p>
    <w:p w14:paraId="327D593B" w14:textId="39B99DD1" w:rsidR="00E265FB" w:rsidRPr="00E96EE5" w:rsidRDefault="00E265FB" w:rsidP="00E96EE5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color w:val="000000"/>
          <w:sz w:val="24"/>
          <w:szCs w:val="24"/>
        </w:rPr>
        <w:t>Resolution 20</w:t>
      </w:r>
      <w:r w:rsidR="00F97B6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96EE5">
        <w:rPr>
          <w:rFonts w:ascii="Times New Roman" w:hAnsi="Times New Roman" w:cs="Times New Roman"/>
          <w:color w:val="000000"/>
          <w:sz w:val="24"/>
          <w:szCs w:val="24"/>
        </w:rPr>
        <w:t>-01: Temporary-Employee Deductible Reimbursement Plan</w:t>
      </w:r>
    </w:p>
    <w:p w14:paraId="63DA4FA7" w14:textId="7C9C4B0E" w:rsidR="00F65F21" w:rsidRPr="00E96EE5" w:rsidRDefault="00962398" w:rsidP="00E96EE5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Resolution 20</w:t>
      </w:r>
      <w:r w:rsidR="00F97B6C">
        <w:rPr>
          <w:rFonts w:ascii="Times New Roman" w:hAnsi="Times New Roman" w:cs="Times New Roman"/>
          <w:sz w:val="24"/>
          <w:szCs w:val="24"/>
        </w:rPr>
        <w:t>21</w:t>
      </w:r>
      <w:r w:rsidRPr="00E96EE5">
        <w:rPr>
          <w:rFonts w:ascii="Times New Roman" w:hAnsi="Times New Roman" w:cs="Times New Roman"/>
          <w:sz w:val="24"/>
          <w:szCs w:val="24"/>
        </w:rPr>
        <w:t xml:space="preserve">-02: Certifying Liens to Tillamook County Assessor </w:t>
      </w:r>
    </w:p>
    <w:p w14:paraId="0556EA5C" w14:textId="015E1D60" w:rsidR="002B4443" w:rsidRPr="00E96EE5" w:rsidRDefault="002B4443" w:rsidP="00E96EE5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96EE5">
        <w:rPr>
          <w:rFonts w:ascii="Times New Roman" w:hAnsi="Times New Roman" w:cs="Times New Roman"/>
          <w:b/>
          <w:bCs/>
          <w:sz w:val="24"/>
          <w:szCs w:val="24"/>
        </w:rPr>
        <w:t xml:space="preserve">BUDGET HEARING </w:t>
      </w:r>
      <w:r w:rsidR="00400983">
        <w:rPr>
          <w:rFonts w:ascii="Times New Roman" w:hAnsi="Times New Roman" w:cs="Times New Roman"/>
          <w:b/>
          <w:bCs/>
          <w:sz w:val="24"/>
          <w:szCs w:val="24"/>
        </w:rPr>
        <w:t>CLOSE</w:t>
      </w:r>
      <w:r w:rsidRPr="00E96EE5">
        <w:rPr>
          <w:rFonts w:ascii="Times New Roman" w:hAnsi="Times New Roman" w:cs="Times New Roman"/>
          <w:b/>
          <w:bCs/>
          <w:sz w:val="24"/>
          <w:szCs w:val="24"/>
        </w:rPr>
        <w:t xml:space="preserve"> – TIME: ______</w:t>
      </w:r>
    </w:p>
    <w:p w14:paraId="740A10BB" w14:textId="3036D699" w:rsidR="00F65F21" w:rsidRPr="00E96EE5" w:rsidRDefault="00CE7C69" w:rsidP="00E96EE5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eastAsiaTheme="minorEastAsia" w:hAnsi="Times New Roman" w:cs="Times New Roman"/>
          <w:sz w:val="24"/>
          <w:szCs w:val="24"/>
        </w:rPr>
        <w:t>Resolution 20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E96EE5">
        <w:rPr>
          <w:rFonts w:ascii="Times New Roman" w:eastAsiaTheme="minorEastAsia" w:hAnsi="Times New Roman" w:cs="Times New Roman"/>
          <w:sz w:val="24"/>
          <w:szCs w:val="24"/>
        </w:rPr>
        <w:t>-03:</w:t>
      </w:r>
      <w:r w:rsidR="00E96E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6EE5">
        <w:rPr>
          <w:rFonts w:ascii="Times New Roman" w:eastAsiaTheme="minorEastAsia" w:hAnsi="Times New Roman" w:cs="Times New Roman"/>
          <w:sz w:val="24"/>
          <w:szCs w:val="24"/>
        </w:rPr>
        <w:t>Adoption of 20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E96EE5"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96EE5">
        <w:rPr>
          <w:rFonts w:ascii="Times New Roman" w:eastAsiaTheme="minorEastAsia" w:hAnsi="Times New Roman" w:cs="Times New Roman"/>
          <w:sz w:val="24"/>
          <w:szCs w:val="24"/>
        </w:rPr>
        <w:t xml:space="preserve"> Budget</w:t>
      </w:r>
    </w:p>
    <w:p w14:paraId="6B513845" w14:textId="76251345" w:rsidR="00F65F21" w:rsidRPr="00E96EE5" w:rsidRDefault="00CE7C69" w:rsidP="00E96EE5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eastAsiaTheme="minorEastAsia" w:hAnsi="Times New Roman" w:cs="Times New Roman"/>
          <w:sz w:val="24"/>
          <w:szCs w:val="24"/>
        </w:rPr>
        <w:t>Resolution 20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E96EE5">
        <w:rPr>
          <w:rFonts w:ascii="Times New Roman" w:eastAsiaTheme="minorEastAsia" w:hAnsi="Times New Roman" w:cs="Times New Roman"/>
          <w:sz w:val="24"/>
          <w:szCs w:val="24"/>
        </w:rPr>
        <w:t>-04:</w:t>
      </w:r>
      <w:r w:rsidR="00E96E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6EE5">
        <w:rPr>
          <w:rFonts w:ascii="Times New Roman" w:eastAsiaTheme="minorEastAsia" w:hAnsi="Times New Roman" w:cs="Times New Roman"/>
          <w:sz w:val="24"/>
          <w:szCs w:val="24"/>
        </w:rPr>
        <w:t xml:space="preserve">Appropriation of Funds of the </w:t>
      </w:r>
      <w:r w:rsidR="00F97B6C" w:rsidRPr="00E96EE5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F97B6C" w:rsidRPr="00E96EE5"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97B6C" w:rsidRPr="00E96EE5">
        <w:rPr>
          <w:rFonts w:ascii="Times New Roman" w:eastAsiaTheme="minorEastAsia" w:hAnsi="Times New Roman" w:cs="Times New Roman"/>
          <w:sz w:val="24"/>
          <w:szCs w:val="24"/>
        </w:rPr>
        <w:t xml:space="preserve"> Budget</w:t>
      </w:r>
    </w:p>
    <w:p w14:paraId="31156F43" w14:textId="77777777" w:rsidR="00A96FED" w:rsidRPr="00A96FED" w:rsidRDefault="00CE7C69" w:rsidP="004A70D2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97B6C">
        <w:rPr>
          <w:rFonts w:ascii="Times New Roman" w:eastAsiaTheme="minorEastAsia" w:hAnsi="Times New Roman" w:cs="Times New Roman"/>
          <w:sz w:val="24"/>
          <w:szCs w:val="24"/>
        </w:rPr>
        <w:t>Resolution 20</w:t>
      </w:r>
      <w:r w:rsidR="00B60ED5"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F97B6C">
        <w:rPr>
          <w:rFonts w:ascii="Times New Roman" w:eastAsiaTheme="minorEastAsia" w:hAnsi="Times New Roman" w:cs="Times New Roman"/>
          <w:sz w:val="24"/>
          <w:szCs w:val="24"/>
        </w:rPr>
        <w:t>-05:</w:t>
      </w:r>
      <w:r w:rsidR="00E96EE5" w:rsidRPr="00F97B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B6C">
        <w:rPr>
          <w:rFonts w:ascii="Times New Roman" w:eastAsiaTheme="minorEastAsia" w:hAnsi="Times New Roman" w:cs="Times New Roman"/>
          <w:sz w:val="24"/>
          <w:szCs w:val="24"/>
        </w:rPr>
        <w:t xml:space="preserve">Imposing &amp; Levying Taxes for the </w:t>
      </w:r>
      <w:r w:rsidR="00F97B6C" w:rsidRPr="00E96EE5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F97B6C" w:rsidRPr="00E96EE5"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F97B6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97B6C" w:rsidRPr="00E96EE5">
        <w:rPr>
          <w:rFonts w:ascii="Times New Roman" w:eastAsiaTheme="minorEastAsia" w:hAnsi="Times New Roman" w:cs="Times New Roman"/>
          <w:sz w:val="24"/>
          <w:szCs w:val="24"/>
        </w:rPr>
        <w:t xml:space="preserve"> Budget</w:t>
      </w:r>
    </w:p>
    <w:p w14:paraId="7D224FAC" w14:textId="4524D53D" w:rsidR="00CE7C69" w:rsidRPr="00F97B6C" w:rsidRDefault="00CE7C69" w:rsidP="004A70D2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97B6C">
        <w:rPr>
          <w:rFonts w:ascii="Times New Roman" w:eastAsiaTheme="minorEastAsia" w:hAnsi="Times New Roman" w:cs="Times New Roman"/>
          <w:sz w:val="24"/>
          <w:szCs w:val="24"/>
        </w:rPr>
        <w:t>Resolution 20</w:t>
      </w:r>
      <w:r w:rsidR="00B60ED5"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F97B6C">
        <w:rPr>
          <w:rFonts w:ascii="Times New Roman" w:eastAsiaTheme="minorEastAsia" w:hAnsi="Times New Roman" w:cs="Times New Roman"/>
          <w:sz w:val="24"/>
          <w:szCs w:val="24"/>
        </w:rPr>
        <w:t>-06:</w:t>
      </w:r>
      <w:r w:rsidR="00E96EE5" w:rsidRPr="00F97B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B6C">
        <w:rPr>
          <w:rFonts w:ascii="Times New Roman" w:eastAsiaTheme="minorEastAsia" w:hAnsi="Times New Roman" w:cs="Times New Roman"/>
          <w:sz w:val="24"/>
          <w:szCs w:val="24"/>
        </w:rPr>
        <w:t xml:space="preserve">Imposing &amp; Categorizing Taxes for the </w:t>
      </w:r>
      <w:r w:rsidR="00F97B6C" w:rsidRPr="00F97B6C">
        <w:rPr>
          <w:rFonts w:ascii="Times New Roman" w:eastAsiaTheme="minorEastAsia" w:hAnsi="Times New Roman" w:cs="Times New Roman"/>
          <w:sz w:val="24"/>
          <w:szCs w:val="24"/>
        </w:rPr>
        <w:t>2021-2022 Budget</w:t>
      </w:r>
    </w:p>
    <w:p w14:paraId="0305F58C" w14:textId="77777777" w:rsidR="001C6BCF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MANAGER</w:t>
      </w:r>
      <w:r w:rsidR="00CC6553" w:rsidRPr="00E96EE5">
        <w:rPr>
          <w:rFonts w:ascii="Times New Roman" w:hAnsi="Times New Roman" w:cs="Times New Roman"/>
          <w:sz w:val="24"/>
          <w:szCs w:val="24"/>
        </w:rPr>
        <w:t>’S</w:t>
      </w:r>
      <w:r w:rsidRPr="00E96EE5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E618831" w14:textId="043F1499" w:rsidR="00164E84" w:rsidRPr="00E96EE5" w:rsidRDefault="00164E84" w:rsidP="00E96EE5">
      <w:pPr>
        <w:pStyle w:val="ListParagraph"/>
        <w:numPr>
          <w:ilvl w:val="4"/>
          <w:numId w:val="2"/>
        </w:num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Projects Update</w:t>
      </w:r>
    </w:p>
    <w:p w14:paraId="769D04A6" w14:textId="775DF9F0" w:rsidR="00164E84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BOARD COMMENTS</w:t>
      </w:r>
    </w:p>
    <w:p w14:paraId="20A6ADAB" w14:textId="5349FDBF" w:rsidR="00164E84" w:rsidRPr="00E96EE5" w:rsidRDefault="00164E84" w:rsidP="00E96EE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PUBLIC COMMENTS</w:t>
      </w:r>
    </w:p>
    <w:p w14:paraId="3ACEBB25" w14:textId="623AD335" w:rsidR="0022777F" w:rsidRPr="00CC6553" w:rsidRDefault="0022777F" w:rsidP="00CC6553">
      <w:pPr>
        <w:spacing w:line="480" w:lineRule="auto"/>
        <w:rPr>
          <w:rFonts w:ascii="Times New Roman" w:hAnsi="Times New Roman" w:cs="Times New Roman"/>
        </w:rPr>
      </w:pPr>
    </w:p>
    <w:sectPr w:rsidR="0022777F" w:rsidRPr="00CC6553" w:rsidSect="00B92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CA0E" w14:textId="77777777" w:rsidR="00A6061A" w:rsidRDefault="00A6061A" w:rsidP="00B1095C">
      <w:pPr>
        <w:spacing w:after="0" w:line="240" w:lineRule="auto"/>
      </w:pPr>
      <w:r>
        <w:separator/>
      </w:r>
    </w:p>
  </w:endnote>
  <w:endnote w:type="continuationSeparator" w:id="0">
    <w:p w14:paraId="75C929A8" w14:textId="77777777" w:rsidR="00A6061A" w:rsidRDefault="00A6061A" w:rsidP="00B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2D0D" w14:textId="77777777" w:rsidR="00E85049" w:rsidRDefault="00E8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E33E" w14:textId="5C66C0B3" w:rsidR="00B1095C" w:rsidRPr="009E2710" w:rsidRDefault="00B1095C" w:rsidP="00B1095C">
    <w:pPr>
      <w:pStyle w:val="Footer"/>
      <w:jc w:val="center"/>
      <w:rPr>
        <w:color w:val="1F3864" w:themeColor="accent1" w:themeShade="80"/>
      </w:rPr>
    </w:pP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3DE14" wp14:editId="393E0F00">
              <wp:simplePos x="0" y="0"/>
              <wp:positionH relativeFrom="margin">
                <wp:align>center</wp:align>
              </wp:positionH>
              <wp:positionV relativeFrom="paragraph">
                <wp:posOffset>-56832</wp:posOffset>
              </wp:positionV>
              <wp:extent cx="73342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326684E4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45pt" to="577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Fs3QEAAKoDAAAOAAAAZHJzL2Uyb0RvYy54bWysU8tu2zAQvBfoPxC815Kdu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8AD3" wp14:editId="1CD239F6">
              <wp:simplePos x="0" y="0"/>
              <wp:positionH relativeFrom="margin">
                <wp:align>center</wp:align>
              </wp:positionH>
              <wp:positionV relativeFrom="paragraph">
                <wp:posOffset>-138112</wp:posOffset>
              </wp:positionV>
              <wp:extent cx="7334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0C394E52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85pt" to="57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color w:val="000099"/>
      </w:rPr>
      <w:t>3</w:t>
    </w:r>
    <w:r w:rsidRPr="009E2710">
      <w:rPr>
        <w:color w:val="1F3864" w:themeColor="accent1" w:themeShade="80"/>
      </w:rPr>
      <w:t>5755 Seventh/PO Box 219 Nehalem Oregon 97131-0219   phone (503)368-5125 fax</w:t>
    </w:r>
    <w:r w:rsidR="009E2710">
      <w:rPr>
        <w:color w:val="1F3864" w:themeColor="accent1" w:themeShade="80"/>
      </w:rPr>
      <w:t xml:space="preserve"> </w:t>
    </w:r>
    <w:r w:rsidRPr="009E2710">
      <w:rPr>
        <w:color w:val="1F3864" w:themeColor="accent1" w:themeShade="80"/>
      </w:rPr>
      <w:t>(503)368-7211</w:t>
    </w:r>
  </w:p>
  <w:p w14:paraId="62650534" w14:textId="4F1EDA52" w:rsidR="00B1095C" w:rsidRPr="009E2710" w:rsidRDefault="00B1095C" w:rsidP="00B1095C">
    <w:pPr>
      <w:pStyle w:val="Footer"/>
      <w:jc w:val="center"/>
      <w:rPr>
        <w:color w:val="1F3864" w:themeColor="accent1" w:themeShade="80"/>
        <w:sz w:val="16"/>
        <w:szCs w:val="16"/>
      </w:rPr>
    </w:pPr>
    <w:r w:rsidRPr="009E2710">
      <w:rPr>
        <w:color w:val="1F3864" w:themeColor="accent1" w:themeShade="80"/>
        <w:sz w:val="16"/>
        <w:szCs w:val="16"/>
      </w:rPr>
      <w:t>Nehalem Bay Wastewater Agency is an equal opportunity provider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547A" w14:textId="77777777" w:rsidR="00E85049" w:rsidRDefault="00E8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833F" w14:textId="77777777" w:rsidR="00A6061A" w:rsidRDefault="00A6061A" w:rsidP="00B1095C">
      <w:pPr>
        <w:spacing w:after="0" w:line="240" w:lineRule="auto"/>
      </w:pPr>
      <w:r>
        <w:separator/>
      </w:r>
    </w:p>
  </w:footnote>
  <w:footnote w:type="continuationSeparator" w:id="0">
    <w:p w14:paraId="336C8925" w14:textId="77777777" w:rsidR="00A6061A" w:rsidRDefault="00A6061A" w:rsidP="00B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E505" w14:textId="77777777" w:rsidR="00E85049" w:rsidRDefault="00E8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644E" w14:textId="41DE2407" w:rsidR="00B1095C" w:rsidRPr="00FF3024" w:rsidRDefault="00B1095C">
    <w:pPr>
      <w:pStyle w:val="Header"/>
      <w:rPr>
        <w:color w:val="000099"/>
      </w:rPr>
    </w:pPr>
    <w:r w:rsidRPr="00FF3024">
      <w:rPr>
        <w:noProof/>
        <w:color w:val="000099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218FFB5" wp14:editId="29FFC163">
              <wp:simplePos x="0" y="0"/>
              <wp:positionH relativeFrom="column">
                <wp:posOffset>1542732</wp:posOffset>
              </wp:positionH>
              <wp:positionV relativeFrom="paragraph">
                <wp:posOffset>38100</wp:posOffset>
              </wp:positionV>
              <wp:extent cx="48621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56E0" w14:textId="72D7C13E" w:rsidR="00B1095C" w:rsidRPr="00E85049" w:rsidRDefault="00B1095C">
                          <w:pPr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85049"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Nehalem Bay Wastewater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21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3pt;width:382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1j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" stroked="f">
              <v:textbox style="mso-fit-shape-to-text:t">
                <w:txbxContent>
                  <w:p w14:paraId="778F56E0" w14:textId="72D7C13E" w:rsidR="00B1095C" w:rsidRPr="00E85049" w:rsidRDefault="00B1095C">
                    <w:pPr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85049"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Nehalem Bay Wastewater Agency</w:t>
                    </w:r>
                  </w:p>
                </w:txbxContent>
              </v:textbox>
            </v:shap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64D14" wp14:editId="1A5B6754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7334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F60C0B7" id="Straight Connector 3" o:spid="_x0000_s1026" style="position:absolute;flip:y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25pt" to="5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f3QEAAKoDAAAOAAAAZHJzL2Uyb0RvYy54bWysU8tu2zAQvBfoPxC815Ltp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FB61BD" wp14:editId="3F97AFBF">
              <wp:simplePos x="0" y="0"/>
              <wp:positionH relativeFrom="margin">
                <wp:align>center</wp:align>
              </wp:positionH>
              <wp:positionV relativeFrom="paragraph">
                <wp:posOffset>709612</wp:posOffset>
              </wp:positionV>
              <wp:extent cx="7334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83B7554" id="Straight Connector 2" o:spid="_x0000_s1026" style="position:absolute;flip:y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85pt" to="57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w:drawing>
        <wp:inline distT="0" distB="0" distL="0" distR="0" wp14:anchorId="3E62DBEC" wp14:editId="66105C0F">
          <wp:extent cx="1381928" cy="1414664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995" cy="142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2BE1" w14:textId="77777777" w:rsidR="00E85049" w:rsidRDefault="00E8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2BA"/>
    <w:multiLevelType w:val="hybridMultilevel"/>
    <w:tmpl w:val="316E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2037"/>
    <w:multiLevelType w:val="hybridMultilevel"/>
    <w:tmpl w:val="47F84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43A1D"/>
    <w:rsid w:val="000725DA"/>
    <w:rsid w:val="00085E42"/>
    <w:rsid w:val="000A5FF5"/>
    <w:rsid w:val="00164E84"/>
    <w:rsid w:val="00180770"/>
    <w:rsid w:val="00187161"/>
    <w:rsid w:val="001C6BCF"/>
    <w:rsid w:val="0022777F"/>
    <w:rsid w:val="0025531C"/>
    <w:rsid w:val="002B4443"/>
    <w:rsid w:val="002D7F81"/>
    <w:rsid w:val="00390C40"/>
    <w:rsid w:val="003F13D9"/>
    <w:rsid w:val="00400983"/>
    <w:rsid w:val="00462E2D"/>
    <w:rsid w:val="00474559"/>
    <w:rsid w:val="004D0495"/>
    <w:rsid w:val="005D4195"/>
    <w:rsid w:val="006356A2"/>
    <w:rsid w:val="00673F98"/>
    <w:rsid w:val="006E11A8"/>
    <w:rsid w:val="00722923"/>
    <w:rsid w:val="0075010E"/>
    <w:rsid w:val="007823F7"/>
    <w:rsid w:val="008D0813"/>
    <w:rsid w:val="00911403"/>
    <w:rsid w:val="00962398"/>
    <w:rsid w:val="009747F6"/>
    <w:rsid w:val="00994C77"/>
    <w:rsid w:val="009E2710"/>
    <w:rsid w:val="00A53C23"/>
    <w:rsid w:val="00A6061A"/>
    <w:rsid w:val="00A96FED"/>
    <w:rsid w:val="00AD06CA"/>
    <w:rsid w:val="00AD54E1"/>
    <w:rsid w:val="00B00A9B"/>
    <w:rsid w:val="00B1095C"/>
    <w:rsid w:val="00B44FF8"/>
    <w:rsid w:val="00B60ED5"/>
    <w:rsid w:val="00B6446E"/>
    <w:rsid w:val="00B927B5"/>
    <w:rsid w:val="00B94577"/>
    <w:rsid w:val="00C12EF2"/>
    <w:rsid w:val="00C86E4F"/>
    <w:rsid w:val="00CC6553"/>
    <w:rsid w:val="00CE7C69"/>
    <w:rsid w:val="00D529FC"/>
    <w:rsid w:val="00D936DE"/>
    <w:rsid w:val="00D969A3"/>
    <w:rsid w:val="00DC6897"/>
    <w:rsid w:val="00DE428B"/>
    <w:rsid w:val="00E04314"/>
    <w:rsid w:val="00E265FB"/>
    <w:rsid w:val="00E27699"/>
    <w:rsid w:val="00E85049"/>
    <w:rsid w:val="00E92663"/>
    <w:rsid w:val="00E96EE5"/>
    <w:rsid w:val="00EA51ED"/>
    <w:rsid w:val="00EC531C"/>
    <w:rsid w:val="00F35843"/>
    <w:rsid w:val="00F643E9"/>
    <w:rsid w:val="00F65F21"/>
    <w:rsid w:val="00F708F7"/>
    <w:rsid w:val="00F97B6C"/>
    <w:rsid w:val="00FE3C0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A07B"/>
  <w15:chartTrackingRefBased/>
  <w15:docId w15:val="{EAA8F7C6-F42A-42A7-8DB3-1C2B8E6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5C"/>
  </w:style>
  <w:style w:type="paragraph" w:styleId="Footer">
    <w:name w:val="footer"/>
    <w:basedOn w:val="Normal"/>
    <w:link w:val="Foot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5C"/>
  </w:style>
  <w:style w:type="character" w:styleId="BookTitle">
    <w:name w:val="Book Title"/>
    <w:basedOn w:val="DefaultParagraphFont"/>
    <w:uiPriority w:val="33"/>
    <w:qFormat/>
    <w:rsid w:val="00B109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7</cp:revision>
  <cp:lastPrinted>2021-06-08T22:59:00Z</cp:lastPrinted>
  <dcterms:created xsi:type="dcterms:W3CDTF">2021-06-01T22:35:00Z</dcterms:created>
  <dcterms:modified xsi:type="dcterms:W3CDTF">2021-06-10T18:42:00Z</dcterms:modified>
</cp:coreProperties>
</file>