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22" w:rsidRDefault="0065603C">
      <w:pPr>
        <w:widowControl w:val="0"/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-350520</wp:posOffset>
            </wp:positionH>
            <wp:positionV relativeFrom="paragraph">
              <wp:posOffset>-165735</wp:posOffset>
            </wp:positionV>
            <wp:extent cx="6743700" cy="12871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79C">
        <w:fldChar w:fldCharType="begin"/>
      </w:r>
      <w:r w:rsidR="000F5E22">
        <w:instrText xml:space="preserve"> SEQ CHAPTER \h \r 1</w:instrText>
      </w:r>
      <w:r w:rsidR="002F579C">
        <w:fldChar w:fldCharType="end"/>
      </w: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316387" w:rsidP="00316387">
      <w:pPr>
        <w:widowControl w:val="0"/>
        <w:jc w:val="center"/>
      </w:pPr>
      <w:r>
        <w:t>AGENDA</w:t>
      </w:r>
    </w:p>
    <w:p w:rsidR="00316387" w:rsidRDefault="00316387" w:rsidP="00316387">
      <w:pPr>
        <w:widowControl w:val="0"/>
        <w:jc w:val="center"/>
      </w:pPr>
    </w:p>
    <w:p w:rsidR="00316387" w:rsidRDefault="00316387" w:rsidP="00316387">
      <w:pPr>
        <w:widowControl w:val="0"/>
        <w:jc w:val="center"/>
      </w:pPr>
      <w:r>
        <w:t>BUDGET COMMITTEE MEETING</w:t>
      </w:r>
    </w:p>
    <w:p w:rsidR="00316387" w:rsidRDefault="00316387" w:rsidP="00316387">
      <w:pPr>
        <w:widowControl w:val="0"/>
        <w:jc w:val="center"/>
      </w:pPr>
      <w:r>
        <w:t>May 2, 2018 – 7:00 PM</w:t>
      </w:r>
    </w:p>
    <w:p w:rsidR="00316387" w:rsidRDefault="00316387" w:rsidP="00316387">
      <w:pPr>
        <w:widowControl w:val="0"/>
        <w:jc w:val="center"/>
      </w:pPr>
    </w:p>
    <w:p w:rsidR="00316387" w:rsidRDefault="00316387" w:rsidP="00316387">
      <w:pPr>
        <w:widowControl w:val="0"/>
        <w:jc w:val="center"/>
      </w:pPr>
    </w:p>
    <w:p w:rsidR="00316387" w:rsidRDefault="00316387" w:rsidP="00316387">
      <w:pPr>
        <w:pStyle w:val="ListParagraph"/>
        <w:widowControl w:val="0"/>
        <w:numPr>
          <w:ilvl w:val="0"/>
          <w:numId w:val="1"/>
        </w:numPr>
      </w:pPr>
      <w:r>
        <w:t xml:space="preserve"> WELCOME TO VISITORS</w:t>
      </w:r>
    </w:p>
    <w:p w:rsidR="00316387" w:rsidRDefault="00316387" w:rsidP="00316387">
      <w:pPr>
        <w:widowControl w:val="0"/>
        <w:ind w:left="2880"/>
      </w:pPr>
    </w:p>
    <w:p w:rsidR="00316387" w:rsidRDefault="00316387" w:rsidP="00316387">
      <w:pPr>
        <w:pStyle w:val="ListParagraph"/>
        <w:widowControl w:val="0"/>
        <w:numPr>
          <w:ilvl w:val="0"/>
          <w:numId w:val="1"/>
        </w:numPr>
      </w:pPr>
      <w:r>
        <w:t xml:space="preserve"> ELECTION OF CHAIRMAN</w:t>
      </w:r>
    </w:p>
    <w:p w:rsidR="00316387" w:rsidRDefault="00316387" w:rsidP="00316387">
      <w:pPr>
        <w:pStyle w:val="ListParagraph"/>
      </w:pPr>
    </w:p>
    <w:p w:rsidR="00316387" w:rsidRDefault="00316387" w:rsidP="00316387">
      <w:pPr>
        <w:pStyle w:val="ListParagraph"/>
        <w:widowControl w:val="0"/>
        <w:numPr>
          <w:ilvl w:val="0"/>
          <w:numId w:val="1"/>
        </w:numPr>
      </w:pPr>
      <w:r>
        <w:t>DELIBERATION</w:t>
      </w:r>
    </w:p>
    <w:p w:rsidR="00316387" w:rsidRDefault="00316387" w:rsidP="00316387">
      <w:pPr>
        <w:pStyle w:val="ListParagraph"/>
      </w:pPr>
    </w:p>
    <w:p w:rsidR="00316387" w:rsidRDefault="00316387" w:rsidP="00316387">
      <w:pPr>
        <w:pStyle w:val="ListParagraph"/>
        <w:widowControl w:val="0"/>
        <w:numPr>
          <w:ilvl w:val="0"/>
          <w:numId w:val="1"/>
        </w:numPr>
      </w:pPr>
      <w:r>
        <w:t>VOTE ON BUDGET</w:t>
      </w:r>
    </w:p>
    <w:p w:rsidR="00316387" w:rsidRDefault="00316387" w:rsidP="00316387">
      <w:pPr>
        <w:pStyle w:val="ListParagraph"/>
      </w:pPr>
    </w:p>
    <w:p w:rsidR="00316387" w:rsidRDefault="00316387" w:rsidP="00316387">
      <w:pPr>
        <w:pStyle w:val="ListParagraph"/>
        <w:widowControl w:val="0"/>
        <w:numPr>
          <w:ilvl w:val="0"/>
          <w:numId w:val="1"/>
        </w:numPr>
      </w:pPr>
      <w:r>
        <w:t>APPROVAL OF TAX RATE</w:t>
      </w:r>
    </w:p>
    <w:p w:rsidR="00316387" w:rsidRDefault="00316387" w:rsidP="00316387">
      <w:pPr>
        <w:pStyle w:val="ListParagraph"/>
        <w:ind w:left="3240"/>
      </w:pPr>
      <w:r>
        <w:t>(0.4088/1000 of assessed value)</w:t>
      </w:r>
    </w:p>
    <w:p w:rsidR="00316387" w:rsidRDefault="00316387" w:rsidP="00316387">
      <w:pPr>
        <w:pStyle w:val="NoSpacing"/>
      </w:pPr>
    </w:p>
    <w:p w:rsidR="00316387" w:rsidRDefault="00316387" w:rsidP="00316387">
      <w:pPr>
        <w:pStyle w:val="ListParagraph"/>
      </w:pPr>
    </w:p>
    <w:p w:rsidR="00316387" w:rsidRDefault="00316387" w:rsidP="00316387">
      <w:pPr>
        <w:pStyle w:val="NoSpacing"/>
        <w:ind w:left="720"/>
      </w:pPr>
    </w:p>
    <w:p w:rsidR="00316387" w:rsidRDefault="00316387" w:rsidP="00316387">
      <w:pPr>
        <w:pStyle w:val="ListParagraph"/>
      </w:pPr>
    </w:p>
    <w:p w:rsidR="00316387" w:rsidRDefault="00316387" w:rsidP="00316387"/>
    <w:p w:rsidR="00316387" w:rsidRDefault="00316387" w:rsidP="00316387">
      <w:pPr>
        <w:widowControl w:val="0"/>
        <w:ind w:left="360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  <w:r>
        <w:tab/>
      </w:r>
      <w:r>
        <w:tab/>
      </w: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  <w:r>
        <w:t xml:space="preserve">  </w:t>
      </w:r>
    </w:p>
    <w:p w:rsidR="000F5E22" w:rsidRDefault="000F5E22">
      <w:pPr>
        <w:widowControl w:val="0"/>
      </w:pPr>
      <w:r>
        <w:tab/>
      </w: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</w:p>
    <w:p w:rsidR="000F5E22" w:rsidRDefault="000F5E22">
      <w:pPr>
        <w:widowControl w:val="0"/>
      </w:pPr>
      <w:r>
        <w:tab/>
      </w:r>
    </w:p>
    <w:p w:rsidR="000F5E22" w:rsidRDefault="000F5E22">
      <w:pPr>
        <w:widowControl w:val="0"/>
        <w:spacing w:line="240" w:lineRule="atLeast"/>
      </w:pPr>
      <w:r>
        <w:tab/>
      </w:r>
      <w:r>
        <w:tab/>
      </w:r>
    </w:p>
    <w:sectPr w:rsidR="000F5E22" w:rsidSect="006560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360" w:footer="10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28" w:rsidRDefault="00D12828">
      <w:r>
        <w:separator/>
      </w:r>
    </w:p>
  </w:endnote>
  <w:endnote w:type="continuationSeparator" w:id="0">
    <w:p w:rsidR="00D12828" w:rsidRDefault="00D1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2" w:rsidRDefault="000F5E22">
    <w:pPr>
      <w:widowControl w:val="0"/>
      <w:spacing w:line="134" w:lineRule="exact"/>
      <w:ind w:left="-1080"/>
    </w:pPr>
  </w:p>
  <w:p w:rsidR="000F5E22" w:rsidRDefault="000F5E22">
    <w:pPr>
      <w:widowControl w:val="0"/>
      <w:tabs>
        <w:tab w:val="center" w:pos="4680"/>
      </w:tabs>
      <w:spacing w:line="240" w:lineRule="atLeast"/>
    </w:pPr>
    <w:r>
      <w:rPr>
        <w:rFonts w:ascii="Arrus BT" w:hAnsi="Arrus BT"/>
      </w:rPr>
      <w:tab/>
    </w:r>
    <w:r>
      <w:rPr>
        <w:rFonts w:ascii="Arrus BT" w:hAnsi="Arrus BT"/>
        <w:sz w:val="20"/>
      </w:rPr>
      <w:t>35755 Seventh   PO Box 219   Nehalem Oregon 97131-0219   (503) 368-5125   FAX 368-7211</w:t>
    </w:r>
  </w:p>
  <w:p w:rsidR="000F5E22" w:rsidRDefault="000F5E22">
    <w:pPr>
      <w:widowControl w:val="0"/>
      <w:tabs>
        <w:tab w:val="center" w:pos="4680"/>
      </w:tabs>
      <w:rPr>
        <w:sz w:val="16"/>
      </w:rPr>
    </w:pPr>
    <w:r>
      <w:tab/>
    </w:r>
    <w:r>
      <w:rPr>
        <w:sz w:val="16"/>
      </w:rPr>
      <w:t>NBWA is an equal opportunity provider!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2" w:rsidRDefault="000F5E22">
    <w:pPr>
      <w:widowControl w:val="0"/>
      <w:spacing w:line="134" w:lineRule="exact"/>
      <w:ind w:left="-1080"/>
    </w:pPr>
  </w:p>
  <w:p w:rsidR="000F5E22" w:rsidRDefault="000F5E22">
    <w:pPr>
      <w:widowControl w:val="0"/>
      <w:tabs>
        <w:tab w:val="center" w:pos="4680"/>
      </w:tabs>
    </w:pPr>
    <w:r>
      <w:rPr>
        <w:rFonts w:ascii="Arrus BT" w:hAnsi="Arrus BT"/>
      </w:rPr>
      <w:tab/>
    </w:r>
    <w:r>
      <w:rPr>
        <w:rFonts w:ascii="Arrus BT" w:hAnsi="Arrus BT"/>
        <w:sz w:val="20"/>
      </w:rPr>
      <w:t>35755 Seventh   PO Box 219   Nehalem Oregon 97131-0219   (503) 368-5125   FAX 368-7211</w:t>
    </w:r>
  </w:p>
  <w:p w:rsidR="000F5E22" w:rsidRDefault="000F5E22">
    <w:pPr>
      <w:widowControl w:val="0"/>
      <w:tabs>
        <w:tab w:val="center" w:pos="4680"/>
      </w:tabs>
      <w:spacing w:line="240" w:lineRule="atLeast"/>
      <w:rPr>
        <w:sz w:val="16"/>
      </w:rPr>
    </w:pPr>
    <w:r>
      <w:tab/>
    </w:r>
    <w:r>
      <w:rPr>
        <w:sz w:val="16"/>
      </w:rPr>
      <w:t>NBWA is an equal opportunity provider!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28" w:rsidRDefault="00D12828">
      <w:r>
        <w:separator/>
      </w:r>
    </w:p>
  </w:footnote>
  <w:footnote w:type="continuationSeparator" w:id="0">
    <w:p w:rsidR="00D12828" w:rsidRDefault="00D1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2" w:rsidRDefault="000F5E22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22" w:rsidRDefault="000F5E22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CD5"/>
    <w:multiLevelType w:val="hybridMultilevel"/>
    <w:tmpl w:val="1BF26A88"/>
    <w:lvl w:ilvl="0" w:tplc="CB064A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22"/>
    <w:rsid w:val="000F5E22"/>
    <w:rsid w:val="002F579C"/>
    <w:rsid w:val="00316387"/>
    <w:rsid w:val="0032106D"/>
    <w:rsid w:val="00550432"/>
    <w:rsid w:val="0065603C"/>
    <w:rsid w:val="00D1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87"/>
    <w:pPr>
      <w:ind w:left="720"/>
      <w:contextualSpacing/>
    </w:pPr>
  </w:style>
  <w:style w:type="paragraph" w:styleId="NoSpacing">
    <w:name w:val="No Spacing"/>
    <w:uiPriority w:val="1"/>
    <w:qFormat/>
    <w:rsid w:val="003163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2018-04-20T18:51:00Z</dcterms:created>
  <dcterms:modified xsi:type="dcterms:W3CDTF">2018-04-20T18:51:00Z</dcterms:modified>
</cp:coreProperties>
</file>